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9D2EC" w14:textId="77777777" w:rsidR="00452615" w:rsidRDefault="00452615" w:rsidP="00452615">
      <w:pPr>
        <w:tabs>
          <w:tab w:val="left" w:pos="2385"/>
        </w:tabs>
        <w:rPr>
          <w:b/>
          <w:lang w:bidi="ru-RU"/>
        </w:rPr>
      </w:pPr>
      <w:r>
        <w:rPr>
          <w:b/>
          <w:lang w:bidi="ru-RU"/>
        </w:rPr>
        <w:tab/>
      </w:r>
    </w:p>
    <w:tbl>
      <w:tblPr>
        <w:tblStyle w:val="TableGrid"/>
        <w:tblW w:w="828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2"/>
        <w:gridCol w:w="4080"/>
      </w:tblGrid>
      <w:tr w:rsidR="00452615" w:rsidRPr="00CF2BFD" w14:paraId="5BB789F1" w14:textId="77777777" w:rsidTr="00082D05">
        <w:trPr>
          <w:trHeight w:val="1112"/>
        </w:trPr>
        <w:tc>
          <w:tcPr>
            <w:tcW w:w="4202" w:type="dxa"/>
          </w:tcPr>
          <w:p w14:paraId="5DED998D" w14:textId="77777777" w:rsidR="00452615" w:rsidRPr="00452615" w:rsidRDefault="00452615" w:rsidP="00452615">
            <w:pPr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14:paraId="7F288CB0" w14:textId="77777777" w:rsidR="00452615" w:rsidRPr="00452615" w:rsidRDefault="00452615" w:rsidP="00452615">
            <w:pPr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52615">
              <w:rPr>
                <w:rFonts w:ascii="Arial Nova" w:eastAsia="Times New Roman" w:hAnsi="Arial Nova" w:cs="Calibri"/>
                <w:b/>
                <w:noProof/>
                <w:color w:val="000000"/>
                <w:sz w:val="16"/>
                <w:szCs w:val="16"/>
                <w:lang w:val="en-US"/>
              </w:rPr>
              <w:drawing>
                <wp:inline distT="0" distB="0" distL="0" distR="0" wp14:anchorId="2B33BF63" wp14:editId="7B4214D3">
                  <wp:extent cx="2400300" cy="4953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AA2D4E" w14:textId="77777777" w:rsidR="00452615" w:rsidRPr="00452615" w:rsidRDefault="00452615" w:rsidP="00452615">
            <w:pPr>
              <w:rPr>
                <w:rFonts w:ascii="Arial Nova" w:eastAsia="Times New Roman" w:hAnsi="Arial Nova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080" w:type="dxa"/>
            <w:hideMark/>
          </w:tcPr>
          <w:p w14:paraId="0898DC6F" w14:textId="77777777" w:rsidR="00452615" w:rsidRPr="00452615" w:rsidRDefault="00452615" w:rsidP="00452615">
            <w:pPr>
              <w:jc w:val="right"/>
              <w:rPr>
                <w:rFonts w:ascii="Arial Nova Light" w:eastAsia="Times New Roman" w:hAnsi="Arial Nova Light" w:cs="Calibri"/>
                <w:bCs/>
                <w:color w:val="000000"/>
                <w:sz w:val="16"/>
                <w:szCs w:val="16"/>
                <w:lang w:val="en-US"/>
              </w:rPr>
            </w:pPr>
            <w:r w:rsidRPr="00452615">
              <w:rPr>
                <w:rFonts w:ascii="Arial Nova Light" w:eastAsia="Times New Roman" w:hAnsi="Arial Nova Light" w:cs="Calibri"/>
                <w:bCs/>
                <w:color w:val="000000"/>
                <w:sz w:val="16"/>
                <w:szCs w:val="16"/>
                <w:lang w:val="en-US"/>
              </w:rPr>
              <w:t xml:space="preserve">GK </w:t>
            </w:r>
            <w:proofErr w:type="spellStart"/>
            <w:r w:rsidRPr="00452615">
              <w:rPr>
                <w:rFonts w:ascii="Arial Nova Light" w:eastAsia="Times New Roman" w:hAnsi="Arial Nova Light" w:cs="Calibri"/>
                <w:bCs/>
                <w:color w:val="000000"/>
                <w:sz w:val="16"/>
                <w:szCs w:val="16"/>
                <w:lang w:val="en-US"/>
              </w:rPr>
              <w:t>Neiroklīnika</w:t>
            </w:r>
            <w:proofErr w:type="spellEnd"/>
          </w:p>
          <w:p w14:paraId="6B4D52A8" w14:textId="77777777" w:rsidR="00452615" w:rsidRPr="00452615" w:rsidRDefault="00452615" w:rsidP="00452615">
            <w:pPr>
              <w:jc w:val="right"/>
              <w:rPr>
                <w:rFonts w:ascii="Arial Nova Light" w:eastAsia="Times New Roman" w:hAnsi="Arial Nova Light" w:cs="Calibri"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452615">
              <w:rPr>
                <w:rFonts w:ascii="Arial Nova Light" w:eastAsia="Times New Roman" w:hAnsi="Arial Nova Light" w:cs="Calibri"/>
                <w:bCs/>
                <w:color w:val="000000"/>
                <w:sz w:val="16"/>
                <w:szCs w:val="16"/>
                <w:lang w:val="en-US"/>
              </w:rPr>
              <w:t>Ārstn</w:t>
            </w:r>
            <w:proofErr w:type="spellEnd"/>
            <w:r w:rsidRPr="00452615">
              <w:rPr>
                <w:rFonts w:ascii="Arial Nova Light" w:eastAsia="Times New Roman" w:hAnsi="Arial Nova Light" w:cs="Calibri"/>
                <w:bCs/>
                <w:color w:val="000000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452615">
              <w:rPr>
                <w:rFonts w:ascii="Arial Nova Light" w:eastAsia="Times New Roman" w:hAnsi="Arial Nova Light" w:cs="Calibri"/>
                <w:bCs/>
                <w:color w:val="000000"/>
                <w:sz w:val="16"/>
                <w:szCs w:val="16"/>
                <w:lang w:val="en-US"/>
              </w:rPr>
              <w:t>iest</w:t>
            </w:r>
            <w:proofErr w:type="spellEnd"/>
            <w:r w:rsidRPr="00452615">
              <w:rPr>
                <w:rFonts w:ascii="Arial Nova Light" w:eastAsia="Times New Roman" w:hAnsi="Arial Nova Light" w:cs="Calibri"/>
                <w:bCs/>
                <w:color w:val="000000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452615">
              <w:rPr>
                <w:rFonts w:ascii="Arial Nova Light" w:eastAsia="Times New Roman" w:hAnsi="Arial Nova Light" w:cs="Calibri"/>
                <w:bCs/>
                <w:color w:val="000000"/>
                <w:sz w:val="16"/>
                <w:szCs w:val="16"/>
                <w:lang w:val="en-US"/>
              </w:rPr>
              <w:t>kods</w:t>
            </w:r>
            <w:proofErr w:type="spellEnd"/>
            <w:r w:rsidRPr="00452615">
              <w:rPr>
                <w:rFonts w:ascii="Arial Nova Light" w:eastAsia="Times New Roman" w:hAnsi="Arial Nova Light" w:cs="Calibri"/>
                <w:bCs/>
                <w:color w:val="000000"/>
                <w:sz w:val="16"/>
                <w:szCs w:val="16"/>
                <w:lang w:val="en-US"/>
              </w:rPr>
              <w:t>: 0100 – 01517</w:t>
            </w:r>
          </w:p>
          <w:p w14:paraId="1068EA0D" w14:textId="77777777" w:rsidR="00452615" w:rsidRPr="00452615" w:rsidRDefault="00452615" w:rsidP="00452615">
            <w:pPr>
              <w:jc w:val="right"/>
              <w:rPr>
                <w:rFonts w:ascii="Arial Nova Light" w:eastAsia="Times New Roman" w:hAnsi="Arial Nova Light" w:cs="Calibri"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452615">
              <w:rPr>
                <w:rFonts w:ascii="Arial Nova Light" w:eastAsia="Times New Roman" w:hAnsi="Arial Nova Light" w:cs="Calibri"/>
                <w:bCs/>
                <w:color w:val="000000"/>
                <w:sz w:val="16"/>
                <w:szCs w:val="16"/>
                <w:lang w:val="en-US"/>
              </w:rPr>
              <w:t>Brīvības</w:t>
            </w:r>
            <w:proofErr w:type="spellEnd"/>
            <w:r w:rsidRPr="00452615">
              <w:rPr>
                <w:rFonts w:ascii="Arial Nova Light" w:eastAsia="Times New Roman" w:hAnsi="Arial Nova Light" w:cs="Calibri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52615">
              <w:rPr>
                <w:rFonts w:ascii="Arial Nova Light" w:eastAsia="Times New Roman" w:hAnsi="Arial Nova Light" w:cs="Calibri"/>
                <w:bCs/>
                <w:color w:val="000000"/>
                <w:sz w:val="16"/>
                <w:szCs w:val="16"/>
                <w:lang w:val="en-US"/>
              </w:rPr>
              <w:t>gatve</w:t>
            </w:r>
            <w:proofErr w:type="spellEnd"/>
            <w:r w:rsidRPr="00452615">
              <w:rPr>
                <w:rFonts w:ascii="Arial Nova Light" w:eastAsia="Times New Roman" w:hAnsi="Arial Nova Light" w:cs="Calibri"/>
                <w:bCs/>
                <w:color w:val="000000"/>
                <w:sz w:val="16"/>
                <w:szCs w:val="16"/>
                <w:lang w:val="en-US"/>
              </w:rPr>
              <w:t xml:space="preserve"> 410, </w:t>
            </w:r>
            <w:proofErr w:type="spellStart"/>
            <w:r w:rsidRPr="00452615">
              <w:rPr>
                <w:rFonts w:ascii="Arial Nova Light" w:eastAsia="Times New Roman" w:hAnsi="Arial Nova Light" w:cs="Calibri"/>
                <w:bCs/>
                <w:color w:val="000000"/>
                <w:sz w:val="16"/>
                <w:szCs w:val="16"/>
                <w:lang w:val="en-US"/>
              </w:rPr>
              <w:t>Rīga</w:t>
            </w:r>
            <w:proofErr w:type="spellEnd"/>
            <w:r w:rsidRPr="00452615">
              <w:rPr>
                <w:rFonts w:ascii="Arial Nova Light" w:eastAsia="Times New Roman" w:hAnsi="Arial Nova Light" w:cs="Calibri"/>
                <w:bCs/>
                <w:color w:val="000000"/>
                <w:sz w:val="16"/>
                <w:szCs w:val="16"/>
                <w:lang w:val="en-US"/>
              </w:rPr>
              <w:t>, LV – 1024</w:t>
            </w:r>
          </w:p>
          <w:p w14:paraId="23E7A14F" w14:textId="77777777" w:rsidR="00452615" w:rsidRPr="00452615" w:rsidRDefault="00452615" w:rsidP="00452615">
            <w:pPr>
              <w:jc w:val="right"/>
              <w:rPr>
                <w:rFonts w:ascii="Arial Nova Light" w:eastAsia="Times New Roman" w:hAnsi="Arial Nova Light" w:cs="Calibri"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452615">
              <w:rPr>
                <w:rFonts w:ascii="Arial Nova Light" w:eastAsia="Times New Roman" w:hAnsi="Arial Nova Light" w:cs="Calibri"/>
                <w:bCs/>
                <w:color w:val="000000"/>
                <w:sz w:val="16"/>
                <w:szCs w:val="16"/>
                <w:lang w:val="en-US"/>
              </w:rPr>
              <w:t>Tālrunis</w:t>
            </w:r>
            <w:proofErr w:type="spellEnd"/>
            <w:r w:rsidRPr="00452615">
              <w:rPr>
                <w:rFonts w:ascii="Arial Nova Light" w:eastAsia="Times New Roman" w:hAnsi="Arial Nova Light" w:cs="Calibri"/>
                <w:bCs/>
                <w:color w:val="000000"/>
                <w:sz w:val="16"/>
                <w:szCs w:val="16"/>
                <w:lang w:val="en-US"/>
              </w:rPr>
              <w:t>: 67745557; 20628977</w:t>
            </w:r>
          </w:p>
          <w:p w14:paraId="08240A1A" w14:textId="77777777" w:rsidR="00452615" w:rsidRPr="00452615" w:rsidRDefault="00452615" w:rsidP="00452615">
            <w:pPr>
              <w:jc w:val="right"/>
              <w:rPr>
                <w:rFonts w:ascii="Arial Nova Light" w:eastAsia="Times New Roman" w:hAnsi="Arial Nova Light" w:cs="Calibri"/>
                <w:bCs/>
                <w:color w:val="000000" w:themeColor="text1"/>
                <w:sz w:val="16"/>
                <w:szCs w:val="16"/>
                <w:lang w:val="en-US"/>
              </w:rPr>
            </w:pPr>
            <w:r w:rsidRPr="00452615">
              <w:rPr>
                <w:rFonts w:ascii="Arial Nova Light" w:eastAsia="Times New Roman" w:hAnsi="Arial Nova Light" w:cs="Calibri"/>
                <w:bCs/>
                <w:color w:val="000000" w:themeColor="text1"/>
                <w:sz w:val="16"/>
                <w:szCs w:val="16"/>
                <w:lang w:val="en-US"/>
              </w:rPr>
              <w:t>info@gkneiroklinika.lv</w:t>
            </w:r>
          </w:p>
          <w:p w14:paraId="69A435F9" w14:textId="77777777" w:rsidR="00452615" w:rsidRPr="00452615" w:rsidRDefault="00452615" w:rsidP="00452615">
            <w:pPr>
              <w:jc w:val="right"/>
              <w:rPr>
                <w:rFonts w:ascii="Arial Nova Light" w:hAnsi="Arial Nova Light"/>
              </w:rPr>
            </w:pPr>
            <w:r w:rsidRPr="00452615">
              <w:rPr>
                <w:rFonts w:ascii="Arial Nova Light" w:eastAsia="Times New Roman" w:hAnsi="Arial Nova Light" w:cs="Calibri"/>
                <w:bCs/>
                <w:color w:val="000000" w:themeColor="text1"/>
                <w:sz w:val="16"/>
                <w:szCs w:val="16"/>
                <w:lang w:val="en-US"/>
              </w:rPr>
              <w:t>www.gkneiroklinika.lv</w:t>
            </w:r>
          </w:p>
        </w:tc>
      </w:tr>
    </w:tbl>
    <w:p w14:paraId="0D841E7C" w14:textId="2ADF4293" w:rsidR="00452615" w:rsidRPr="00452615" w:rsidRDefault="00452615" w:rsidP="00452615">
      <w:pPr>
        <w:tabs>
          <w:tab w:val="left" w:pos="2385"/>
        </w:tabs>
        <w:rPr>
          <w:b/>
          <w:lang w:val="lv-LV" w:bidi="ru-RU"/>
        </w:rPr>
      </w:pPr>
    </w:p>
    <w:p w14:paraId="209221DD" w14:textId="3125D704" w:rsidR="00452615" w:rsidRPr="00452615" w:rsidRDefault="00452615" w:rsidP="00452615">
      <w:pPr>
        <w:tabs>
          <w:tab w:val="left" w:pos="2100"/>
        </w:tabs>
        <w:rPr>
          <w:b/>
          <w:lang w:val="en-US" w:bidi="ru-RU"/>
        </w:rPr>
      </w:pPr>
      <w:r>
        <w:rPr>
          <w:b/>
          <w:lang w:val="en-US" w:bidi="ru-RU"/>
        </w:rPr>
        <w:tab/>
      </w:r>
    </w:p>
    <w:p w14:paraId="2129D236" w14:textId="5EED90BE" w:rsidR="00452615" w:rsidRPr="00452615" w:rsidRDefault="00CF2BFD" w:rsidP="00CF2BFD">
      <w:pPr>
        <w:tabs>
          <w:tab w:val="left" w:pos="4995"/>
        </w:tabs>
        <w:rPr>
          <w:b/>
          <w:lang w:val="en-US" w:bidi="ru-RU"/>
        </w:rPr>
      </w:pPr>
      <w:r>
        <w:rPr>
          <w:b/>
          <w:lang w:val="en-US" w:bidi="ru-RU"/>
        </w:rPr>
        <w:tab/>
      </w:r>
      <w:bookmarkStart w:id="0" w:name="_GoBack"/>
      <w:bookmarkEnd w:id="0"/>
    </w:p>
    <w:p w14:paraId="5C721A90" w14:textId="77777777" w:rsidR="00452615" w:rsidRPr="00452615" w:rsidRDefault="00452615" w:rsidP="00FD59E3">
      <w:pPr>
        <w:jc w:val="center"/>
        <w:rPr>
          <w:b/>
          <w:lang w:val="en-US" w:bidi="ru-RU"/>
        </w:rPr>
      </w:pPr>
    </w:p>
    <w:p w14:paraId="2071E1F4" w14:textId="77777777" w:rsidR="00452615" w:rsidRPr="00CF2BFD" w:rsidRDefault="00452615" w:rsidP="00FD59E3">
      <w:pPr>
        <w:jc w:val="center"/>
        <w:rPr>
          <w:rFonts w:ascii="Arial Nova" w:hAnsi="Arial Nova"/>
          <w:b/>
          <w:lang w:val="en-US" w:bidi="ru-RU"/>
        </w:rPr>
      </w:pPr>
    </w:p>
    <w:p w14:paraId="0B595E5E" w14:textId="3391C38D" w:rsidR="00D91B07" w:rsidRPr="00CF2BFD" w:rsidRDefault="00FD59E3" w:rsidP="00FD59E3">
      <w:pPr>
        <w:jc w:val="center"/>
        <w:rPr>
          <w:rFonts w:ascii="Arial Nova" w:hAnsi="Arial Nova"/>
          <w:b/>
          <w:bCs/>
        </w:rPr>
      </w:pPr>
      <w:r w:rsidRPr="00CF2BFD">
        <w:rPr>
          <w:rFonts w:ascii="Arial Nova" w:hAnsi="Arial Nova"/>
          <w:b/>
          <w:lang w:bidi="ru-RU"/>
        </w:rPr>
        <w:t>Подготовка пациента к исследованию автономной нервной системы:</w:t>
      </w:r>
    </w:p>
    <w:p w14:paraId="7A07CB3D" w14:textId="180CED41" w:rsidR="00FD59E3" w:rsidRPr="00CF2BFD" w:rsidRDefault="00FD59E3" w:rsidP="00FD59E3">
      <w:pPr>
        <w:jc w:val="center"/>
        <w:rPr>
          <w:rFonts w:ascii="Arial Nova" w:hAnsi="Arial Nova"/>
          <w:b/>
          <w:bCs/>
        </w:rPr>
      </w:pPr>
    </w:p>
    <w:p w14:paraId="317CD56E" w14:textId="1D157333" w:rsidR="00FD59E3" w:rsidRPr="00CF2BFD" w:rsidRDefault="00FD59E3" w:rsidP="00FD59E3">
      <w:pPr>
        <w:pStyle w:val="ListParagraph"/>
        <w:numPr>
          <w:ilvl w:val="0"/>
          <w:numId w:val="2"/>
        </w:numPr>
        <w:rPr>
          <w:rFonts w:ascii="Arial Nova" w:hAnsi="Arial Nova"/>
        </w:rPr>
      </w:pPr>
      <w:r w:rsidRPr="00CF2BFD">
        <w:rPr>
          <w:rFonts w:ascii="Arial Nova" w:hAnsi="Arial Nova"/>
          <w:lang w:bidi="ru-RU"/>
        </w:rPr>
        <w:t>Не есть за 2 часа до исследования.</w:t>
      </w:r>
    </w:p>
    <w:p w14:paraId="1D14A8A4" w14:textId="51146D77" w:rsidR="00FD59E3" w:rsidRPr="00CF2BFD" w:rsidRDefault="00FD59E3" w:rsidP="00FD59E3">
      <w:pPr>
        <w:pStyle w:val="ListParagraph"/>
        <w:numPr>
          <w:ilvl w:val="0"/>
          <w:numId w:val="2"/>
        </w:numPr>
        <w:rPr>
          <w:rFonts w:ascii="Arial Nova" w:hAnsi="Arial Nova"/>
        </w:rPr>
      </w:pPr>
      <w:r w:rsidRPr="00CF2BFD">
        <w:rPr>
          <w:rFonts w:ascii="Arial Nova" w:hAnsi="Arial Nova"/>
          <w:lang w:bidi="ru-RU"/>
        </w:rPr>
        <w:t>Не курить за 4 часа до исследования.</w:t>
      </w:r>
    </w:p>
    <w:p w14:paraId="3C966096" w14:textId="4AC43659" w:rsidR="00FD59E3" w:rsidRPr="00CF2BFD" w:rsidRDefault="00FD59E3" w:rsidP="00FD59E3">
      <w:pPr>
        <w:pStyle w:val="ListParagraph"/>
        <w:numPr>
          <w:ilvl w:val="0"/>
          <w:numId w:val="2"/>
        </w:numPr>
        <w:rPr>
          <w:rFonts w:ascii="Arial Nova" w:hAnsi="Arial Nova"/>
        </w:rPr>
      </w:pPr>
      <w:r w:rsidRPr="00CF2BFD">
        <w:rPr>
          <w:rFonts w:ascii="Arial Nova" w:hAnsi="Arial Nova"/>
          <w:lang w:bidi="ru-RU"/>
        </w:rPr>
        <w:t>Не употреблять алкоголь и кофе как минимум за 12 часов до исследования.</w:t>
      </w:r>
    </w:p>
    <w:p w14:paraId="70043F7E" w14:textId="5BFFBA68" w:rsidR="00FD59E3" w:rsidRPr="00CF2BFD" w:rsidRDefault="00FD59E3" w:rsidP="00FD59E3">
      <w:pPr>
        <w:pStyle w:val="ListParagraph"/>
        <w:numPr>
          <w:ilvl w:val="0"/>
          <w:numId w:val="2"/>
        </w:numPr>
        <w:rPr>
          <w:rFonts w:ascii="Arial Nova" w:hAnsi="Arial Nova"/>
        </w:rPr>
      </w:pPr>
      <w:r w:rsidRPr="00CF2BFD">
        <w:rPr>
          <w:rFonts w:ascii="Arial Nova" w:hAnsi="Arial Nova"/>
          <w:lang w:bidi="ru-RU"/>
        </w:rPr>
        <w:t>Воздерживаться от физических нагрузок за 24 часа до исследования.</w:t>
      </w:r>
    </w:p>
    <w:p w14:paraId="6E04BF47" w14:textId="51352028" w:rsidR="00FD59E3" w:rsidRPr="00CF2BFD" w:rsidRDefault="00FD59E3" w:rsidP="00FD59E3">
      <w:pPr>
        <w:pStyle w:val="ListParagraph"/>
        <w:numPr>
          <w:ilvl w:val="0"/>
          <w:numId w:val="2"/>
        </w:numPr>
        <w:rPr>
          <w:rFonts w:ascii="Arial Nova" w:hAnsi="Arial Nova"/>
        </w:rPr>
      </w:pPr>
      <w:r w:rsidRPr="00CF2BFD">
        <w:rPr>
          <w:rFonts w:ascii="Arial Nova" w:hAnsi="Arial Nova"/>
          <w:lang w:bidi="ru-RU"/>
        </w:rPr>
        <w:t>В день исследования желательно не принимать медикаменты (медикаменты, влияющие на артериальное давление и сердечный ритм, продолжать принимать).</w:t>
      </w:r>
    </w:p>
    <w:p w14:paraId="42F6A776" w14:textId="3B5AD351" w:rsidR="00FD59E3" w:rsidRPr="00CF2BFD" w:rsidRDefault="00FD59E3" w:rsidP="00FD59E3">
      <w:pPr>
        <w:pStyle w:val="ListParagraph"/>
        <w:numPr>
          <w:ilvl w:val="0"/>
          <w:numId w:val="2"/>
        </w:numPr>
        <w:rPr>
          <w:rFonts w:ascii="Arial Nova" w:hAnsi="Arial Nova"/>
        </w:rPr>
      </w:pPr>
      <w:r w:rsidRPr="00CF2BFD">
        <w:rPr>
          <w:rFonts w:ascii="Arial Nova" w:hAnsi="Arial Nova"/>
          <w:lang w:bidi="ru-RU"/>
        </w:rPr>
        <w:t>Перед исследованием проинформировать специалиста-медика, если у вас есть сахарный диабет (проходить исследование не раньше чем через 2 часа после инъекции инсулина короткого действия).</w:t>
      </w:r>
    </w:p>
    <w:sectPr w:rsidR="00FD59E3" w:rsidRPr="00CF2BFD" w:rsidSect="00BE5B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 Nova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A03BD7"/>
    <w:multiLevelType w:val="hybridMultilevel"/>
    <w:tmpl w:val="C7163FD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070B6"/>
    <w:multiLevelType w:val="hybridMultilevel"/>
    <w:tmpl w:val="B364959A"/>
    <w:lvl w:ilvl="0" w:tplc="7F2A02B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9E3"/>
    <w:rsid w:val="00452615"/>
    <w:rsid w:val="00BE5B14"/>
    <w:rsid w:val="00CF2BFD"/>
    <w:rsid w:val="00D91B07"/>
    <w:rsid w:val="00FD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181E55"/>
  <w15:chartTrackingRefBased/>
  <w15:docId w15:val="{2A488A60-F18B-41D1-9438-9FEB5601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9E3"/>
    <w:pPr>
      <w:ind w:left="720"/>
      <w:contextualSpacing/>
    </w:pPr>
  </w:style>
  <w:style w:type="table" w:styleId="TableGrid">
    <w:name w:val="Table Grid"/>
    <w:basedOn w:val="TableNormal"/>
    <w:uiPriority w:val="39"/>
    <w:rsid w:val="00452615"/>
    <w:pPr>
      <w:spacing w:after="0" w:line="240" w:lineRule="auto"/>
    </w:pPr>
    <w:rPr>
      <w:lang w:val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Tulkot.lv</dc:creator>
  <cp:keywords/>
  <dc:description/>
  <cp:lastModifiedBy>51</cp:lastModifiedBy>
  <cp:revision>3</cp:revision>
  <dcterms:created xsi:type="dcterms:W3CDTF">2021-01-28T06:18:00Z</dcterms:created>
  <dcterms:modified xsi:type="dcterms:W3CDTF">2021-02-01T13:26:00Z</dcterms:modified>
</cp:coreProperties>
</file>